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107"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4774"/>
      </w:tblGrid>
      <w:tr w:rsidR="00375D06" w:rsidRPr="00C7540B" w14:paraId="102456F9" w14:textId="77777777" w:rsidTr="002C3291">
        <w:trPr>
          <w:trHeight w:val="1036"/>
        </w:trPr>
        <w:tc>
          <w:tcPr>
            <w:tcW w:w="5333" w:type="dxa"/>
          </w:tcPr>
          <w:p w14:paraId="7B0DA94A" w14:textId="77777777" w:rsidR="00375D06" w:rsidRPr="005A423D" w:rsidRDefault="00375D06" w:rsidP="00375D06">
            <w:pPr>
              <w:spacing w:after="0" w:line="240" w:lineRule="auto"/>
              <w:jc w:val="center"/>
              <w:rPr>
                <w:sz w:val="26"/>
                <w:szCs w:val="26"/>
                <w:lang w:val="nl-NL"/>
              </w:rPr>
            </w:pPr>
            <w:r>
              <w:rPr>
                <w:sz w:val="26"/>
                <w:szCs w:val="26"/>
                <w:lang w:val="nl-NL"/>
              </w:rPr>
              <w:t>UBND</w:t>
            </w:r>
            <w:r w:rsidRPr="005A423D">
              <w:rPr>
                <w:sz w:val="26"/>
                <w:szCs w:val="26"/>
                <w:lang w:val="nl-NL"/>
              </w:rPr>
              <w:t xml:space="preserve"> THÀNH PHỐ ĐÔNG TRIỀU</w:t>
            </w:r>
          </w:p>
          <w:p w14:paraId="5624780A" w14:textId="77777777" w:rsidR="00375D06" w:rsidRPr="00C7540B" w:rsidRDefault="00375D06" w:rsidP="00375D06">
            <w:pPr>
              <w:spacing w:after="0" w:line="240" w:lineRule="auto"/>
              <w:jc w:val="center"/>
              <w:rPr>
                <w:b/>
                <w:szCs w:val="28"/>
                <w:lang w:val="nl-NL"/>
              </w:rPr>
            </w:pPr>
            <w:r w:rsidRPr="00C7540B">
              <w:rPr>
                <w:noProof/>
                <w:szCs w:val="28"/>
                <w:lang w:eastAsia="ko-KR"/>
              </w:rPr>
              <mc:AlternateContent>
                <mc:Choice Requires="wps">
                  <w:drawing>
                    <wp:anchor distT="4294967294" distB="4294967294" distL="114300" distR="114300" simplePos="0" relativeHeight="251659264" behindDoc="0" locked="0" layoutInCell="1" allowOverlap="1" wp14:anchorId="62E0FC45" wp14:editId="6C3ADFD2">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59194"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tc>
        <w:tc>
          <w:tcPr>
            <w:tcW w:w="4774" w:type="dxa"/>
          </w:tcPr>
          <w:p w14:paraId="501DF0B9" w14:textId="77777777" w:rsidR="00375D06" w:rsidRPr="00C7540B" w:rsidRDefault="00375D06" w:rsidP="00375D06">
            <w:pPr>
              <w:spacing w:after="0" w:line="240" w:lineRule="auto"/>
              <w:jc w:val="center"/>
              <w:rPr>
                <w:b/>
                <w:szCs w:val="28"/>
                <w:lang w:val="fr-FR"/>
              </w:rPr>
            </w:pPr>
            <w:r w:rsidRPr="00C7540B">
              <w:rPr>
                <w:b/>
                <w:szCs w:val="28"/>
                <w:lang w:val="fr-FR"/>
              </w:rPr>
              <w:t>ĐỀ KIỂ</w:t>
            </w:r>
            <w:r>
              <w:rPr>
                <w:b/>
                <w:szCs w:val="28"/>
                <w:lang w:val="fr-FR"/>
              </w:rPr>
              <w:t>M TRA CUỐI</w:t>
            </w:r>
            <w:r w:rsidRPr="00C7540B">
              <w:rPr>
                <w:b/>
                <w:szCs w:val="28"/>
                <w:lang w:val="fr-FR"/>
              </w:rPr>
              <w:t xml:space="preserve"> KÌ II</w:t>
            </w:r>
          </w:p>
          <w:p w14:paraId="27A8C1ED" w14:textId="77777777" w:rsidR="00375D06" w:rsidRPr="00C7540B" w:rsidRDefault="00375D06" w:rsidP="00375D06">
            <w:pPr>
              <w:spacing w:after="0" w:line="240" w:lineRule="auto"/>
              <w:ind w:right="-141"/>
              <w:contextualSpacing/>
              <w:jc w:val="center"/>
              <w:rPr>
                <w:bCs/>
                <w:i/>
                <w:iCs/>
                <w:color w:val="000000" w:themeColor="text1"/>
                <w:spacing w:val="-4"/>
                <w:szCs w:val="28"/>
                <w:lang w:val="vi-VN"/>
              </w:rPr>
            </w:pPr>
            <w:r w:rsidRPr="00C7540B">
              <w:rPr>
                <w:noProof/>
                <w:szCs w:val="28"/>
                <w:lang w:eastAsia="ko-KR"/>
              </w:rPr>
              <mc:AlternateContent>
                <mc:Choice Requires="wps">
                  <w:drawing>
                    <wp:anchor distT="4294967294" distB="4294967294" distL="114300" distR="114300" simplePos="0" relativeHeight="251660288" behindDoc="0" locked="0" layoutInCell="1" allowOverlap="1" wp14:anchorId="29A965B0" wp14:editId="62AEE814">
                      <wp:simplePos x="0" y="0"/>
                      <wp:positionH relativeFrom="column">
                        <wp:posOffset>820420</wp:posOffset>
                      </wp:positionH>
                      <wp:positionV relativeFrom="paragraph">
                        <wp:posOffset>224155</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50030" id="Straight Connector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pt,17.65pt" to="181.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"/>
                  </w:pict>
                </mc:Fallback>
              </mc:AlternateContent>
            </w:r>
            <w:r w:rsidRPr="00C7540B">
              <w:rPr>
                <w:b/>
                <w:szCs w:val="28"/>
                <w:lang w:val="fr-FR"/>
              </w:rPr>
              <w:t>NĂM HỌC: 2024 - 2025</w:t>
            </w:r>
          </w:p>
        </w:tc>
      </w:tr>
    </w:tbl>
    <w:p w14:paraId="5D2958EF" w14:textId="77777777" w:rsidR="00375D06" w:rsidRPr="00C7540B" w:rsidRDefault="00375D06" w:rsidP="00375D06">
      <w:pPr>
        <w:spacing w:after="0" w:line="240" w:lineRule="auto"/>
        <w:ind w:right="-141"/>
        <w:contextualSpacing/>
        <w:rPr>
          <w:bCs/>
          <w:i/>
          <w:iCs/>
          <w:color w:val="000000" w:themeColor="text1"/>
          <w:spacing w:val="-4"/>
          <w:szCs w:val="28"/>
          <w:lang w:val="vi-VN"/>
        </w:rPr>
      </w:pPr>
    </w:p>
    <w:p w14:paraId="1645B7CC" w14:textId="77777777" w:rsidR="00375D06" w:rsidRPr="00C7540B" w:rsidRDefault="00375D06" w:rsidP="00375D06">
      <w:pPr>
        <w:spacing w:after="0" w:line="240" w:lineRule="auto"/>
        <w:contextualSpacing/>
        <w:jc w:val="center"/>
        <w:rPr>
          <w:b/>
          <w:szCs w:val="28"/>
          <w:lang w:val="fr-FR"/>
        </w:rPr>
      </w:pPr>
      <w:r w:rsidRPr="00C7540B">
        <w:rPr>
          <w:b/>
          <w:szCs w:val="28"/>
          <w:lang w:val="fr-FR"/>
        </w:rPr>
        <w:t>MÔN: NGỮ VĂN 7</w:t>
      </w:r>
    </w:p>
    <w:p w14:paraId="0BA8C0F7" w14:textId="5A3F3C0A" w:rsidR="00375D06" w:rsidRPr="00C7540B" w:rsidRDefault="00375D06" w:rsidP="00375D06">
      <w:pPr>
        <w:spacing w:after="0" w:line="240" w:lineRule="auto"/>
        <w:contextualSpacing/>
        <w:jc w:val="center"/>
        <w:rPr>
          <w:szCs w:val="28"/>
          <w:lang w:val="fr-FR"/>
        </w:rPr>
      </w:pPr>
      <w:r w:rsidRPr="00C7540B">
        <w:rPr>
          <w:szCs w:val="28"/>
          <w:lang w:val="fr-FR"/>
        </w:rPr>
        <w:t>Ngày kiể</w:t>
      </w:r>
      <w:r>
        <w:rPr>
          <w:szCs w:val="28"/>
          <w:lang w:val="fr-FR"/>
        </w:rPr>
        <w:t xml:space="preserve">m tra: </w:t>
      </w:r>
      <w:r w:rsidR="00B23AB5">
        <w:rPr>
          <w:szCs w:val="28"/>
          <w:lang w:val="fr-FR"/>
        </w:rPr>
        <w:t>16</w:t>
      </w:r>
      <w:r>
        <w:rPr>
          <w:szCs w:val="28"/>
          <w:lang w:val="fr-FR"/>
        </w:rPr>
        <w:t>/5</w:t>
      </w:r>
      <w:r w:rsidRPr="00C7540B">
        <w:rPr>
          <w:szCs w:val="28"/>
          <w:lang w:val="fr-FR"/>
        </w:rPr>
        <w:t>/2025</w:t>
      </w:r>
    </w:p>
    <w:p w14:paraId="63FF6B84" w14:textId="77777777" w:rsidR="00375D06" w:rsidRPr="00C7540B" w:rsidRDefault="00375D06" w:rsidP="00375D06">
      <w:pPr>
        <w:spacing w:after="0" w:line="240" w:lineRule="auto"/>
        <w:ind w:left="48" w:right="48"/>
        <w:jc w:val="center"/>
        <w:rPr>
          <w:spacing w:val="-10"/>
          <w:szCs w:val="28"/>
          <w:lang w:val="fr-FR"/>
        </w:rPr>
      </w:pPr>
      <w:r w:rsidRPr="00C7540B">
        <w:rPr>
          <w:spacing w:val="-10"/>
          <w:szCs w:val="28"/>
          <w:lang w:val="fr-FR"/>
        </w:rPr>
        <w:t>Thời gian làm bài:  90 phút</w:t>
      </w:r>
    </w:p>
    <w:p w14:paraId="58CC9219" w14:textId="77777777" w:rsidR="00375D06" w:rsidRPr="000A0054" w:rsidRDefault="000A0054" w:rsidP="000A0054">
      <w:pPr>
        <w:pStyle w:val="ListParagraph"/>
        <w:spacing w:after="0" w:line="240" w:lineRule="auto"/>
        <w:ind w:left="768" w:right="48"/>
        <w:rPr>
          <w:rFonts w:eastAsia="Times New Roman"/>
          <w:iCs/>
          <w:color w:val="000000"/>
          <w:szCs w:val="28"/>
          <w:lang w:val="fr-FR"/>
        </w:rPr>
      </w:pPr>
      <w:r>
        <w:rPr>
          <w:rFonts w:eastAsia="Times New Roman"/>
          <w:iCs/>
          <w:color w:val="000000"/>
          <w:szCs w:val="28"/>
          <w:lang w:val="fr-FR"/>
        </w:rPr>
        <w:t xml:space="preserve">                                                   </w:t>
      </w:r>
      <w:r w:rsidRPr="000A0054">
        <w:rPr>
          <w:rFonts w:eastAsia="Times New Roman"/>
          <w:iCs/>
          <w:color w:val="000000"/>
          <w:szCs w:val="28"/>
          <w:lang w:val="fr-FR"/>
        </w:rPr>
        <w:t>------------</w:t>
      </w:r>
    </w:p>
    <w:p w14:paraId="3B0DBF8B" w14:textId="77777777" w:rsidR="00375D06" w:rsidRPr="000A0054" w:rsidRDefault="00375D06" w:rsidP="00375D06">
      <w:pPr>
        <w:spacing w:after="0" w:line="240" w:lineRule="auto"/>
        <w:ind w:right="48"/>
        <w:jc w:val="both"/>
        <w:rPr>
          <w:rFonts w:eastAsia="Times New Roman"/>
          <w:b/>
          <w:color w:val="000000"/>
          <w:szCs w:val="28"/>
          <w:lang w:val="fr-FR"/>
        </w:rPr>
      </w:pPr>
      <w:r w:rsidRPr="000A0054">
        <w:rPr>
          <w:rFonts w:eastAsia="Times New Roman"/>
          <w:b/>
          <w:iCs/>
          <w:color w:val="000000"/>
          <w:szCs w:val="28"/>
          <w:lang w:val="fr-FR"/>
        </w:rPr>
        <w:t>I. ĐỌC HIỂU (4,0 điểm)</w:t>
      </w:r>
    </w:p>
    <w:p w14:paraId="197A1802" w14:textId="77777777" w:rsidR="00375D06" w:rsidRPr="000A0054" w:rsidRDefault="00375D06" w:rsidP="00375D06">
      <w:pPr>
        <w:pStyle w:val="ListParagraph"/>
        <w:spacing w:after="0" w:line="240" w:lineRule="auto"/>
        <w:ind w:left="768" w:right="48"/>
        <w:jc w:val="both"/>
        <w:rPr>
          <w:rFonts w:eastAsia="Times New Roman"/>
          <w:b/>
          <w:i/>
          <w:iCs/>
          <w:color w:val="000000"/>
          <w:szCs w:val="28"/>
          <w:lang w:val="fr-FR"/>
        </w:rPr>
      </w:pPr>
      <w:r w:rsidRPr="000A0054">
        <w:rPr>
          <w:rFonts w:eastAsia="Times New Roman"/>
          <w:b/>
          <w:i/>
          <w:iCs/>
          <w:color w:val="000000"/>
          <w:szCs w:val="28"/>
          <w:lang w:val="fr-FR"/>
        </w:rPr>
        <w:t>Đọc văn bản sau và trả lời câu hỏi/ thực hiện yêu cầu:</w:t>
      </w:r>
    </w:p>
    <w:p w14:paraId="7BF7B667" w14:textId="77777777" w:rsidR="00375D06" w:rsidRPr="000A0054" w:rsidRDefault="00375D06" w:rsidP="00375D06">
      <w:pPr>
        <w:spacing w:after="0" w:line="240" w:lineRule="auto"/>
        <w:ind w:right="48" w:firstLine="720"/>
        <w:jc w:val="both"/>
        <w:rPr>
          <w:rFonts w:eastAsia="Times New Roman"/>
          <w:i/>
          <w:color w:val="000000"/>
          <w:szCs w:val="28"/>
          <w:lang w:val="fr-FR"/>
        </w:rPr>
      </w:pPr>
      <w:r w:rsidRPr="000A0054">
        <w:rPr>
          <w:rFonts w:eastAsia="Times New Roman"/>
          <w:i/>
          <w:color w:val="000000"/>
          <w:szCs w:val="28"/>
          <w:lang w:val="fr-FR"/>
        </w:rPr>
        <w:t>Đã từ lâu, sách luôn là một món ăn tinh thần không thể thiếu được trong cuộc sống hằng ngày của chúng ta. Sách luôn là một kho tàng huyền bí kích thích sự tò mò của biết bao người. Nó càng bí ẩn bao nhiêu thì càng gợi sự say mê của con người bấy nhiêu. Nếu chúng ta không thể sống thiếu bạn thì ta cũng không thể không thiếu sách được. Sách là chiếc chìa khóa mở mang tầm hiểu biết và làm đẹp cuộc đời. Sách là kho kiến thức bất tận của nhân loại. Người đọc sách là những người miệt mài đi tìm hiểu đến tận cùng của kho báu quý giá ấy. Chính vì vậy, việc đọc sách của mỗi người là vô cùng cần thiết. Vai trò của việc đọc sách đối với việc tìm hiểu kiến thức cũng như để hoàn thiện bản thân mình ngày càng cần thiết và được trau dồi hơn. Sách vừa là người bạn, vừa là người thầy của con người. Hãy rèn cho mình một thói quen đọc sách, một văn hóa đọc thực sự văn minh và biết cách trân quý những giá trị mà sách mang lại.</w:t>
      </w:r>
    </w:p>
    <w:p w14:paraId="691D77AA" w14:textId="77777777" w:rsidR="00375D06" w:rsidRPr="000A0054" w:rsidRDefault="00375D06" w:rsidP="00375D06">
      <w:pPr>
        <w:pStyle w:val="ListParagraph"/>
        <w:spacing w:after="0" w:line="240" w:lineRule="auto"/>
        <w:ind w:left="768" w:right="48"/>
        <w:jc w:val="both"/>
        <w:rPr>
          <w:rFonts w:eastAsia="Times New Roman"/>
          <w:color w:val="000000"/>
          <w:szCs w:val="28"/>
          <w:lang w:val="fr-FR"/>
        </w:rPr>
      </w:pPr>
      <w:r w:rsidRPr="000A0054">
        <w:rPr>
          <w:rFonts w:eastAsia="Times New Roman"/>
          <w:color w:val="000000"/>
          <w:szCs w:val="28"/>
          <w:lang w:val="fr-FR"/>
        </w:rPr>
        <w:t xml:space="preserve">              (Mácxim Goócki, </w:t>
      </w:r>
      <w:r w:rsidRPr="000A0054">
        <w:rPr>
          <w:rFonts w:eastAsia="Times New Roman"/>
          <w:i/>
          <w:color w:val="000000"/>
          <w:szCs w:val="28"/>
          <w:lang w:val="fr-FR"/>
        </w:rPr>
        <w:t>Sách mở rộng trước mắt tôi những chân trời mới</w:t>
      </w:r>
      <w:r w:rsidRPr="000A0054">
        <w:rPr>
          <w:rFonts w:eastAsia="Times New Roman"/>
          <w:color w:val="000000"/>
          <w:szCs w:val="28"/>
          <w:lang w:val="fr-FR"/>
        </w:rPr>
        <w:t>)</w:t>
      </w:r>
    </w:p>
    <w:p w14:paraId="2A84A47A" w14:textId="77777777" w:rsidR="00375D06" w:rsidRPr="000A0054" w:rsidRDefault="00375D06" w:rsidP="00375D06">
      <w:pPr>
        <w:spacing w:after="0" w:line="240" w:lineRule="auto"/>
        <w:rPr>
          <w:szCs w:val="28"/>
          <w:lang w:val="fr-FR"/>
        </w:rPr>
      </w:pPr>
      <w:r w:rsidRPr="000A0054">
        <w:rPr>
          <w:b/>
          <w:szCs w:val="28"/>
          <w:lang w:val="fr-FR"/>
        </w:rPr>
        <w:t xml:space="preserve">Câu 1. </w:t>
      </w:r>
      <w:r w:rsidRPr="000A0054">
        <w:rPr>
          <w:i/>
          <w:szCs w:val="28"/>
          <w:lang w:val="fr-FR"/>
        </w:rPr>
        <w:t>(0,5 điểm)</w:t>
      </w:r>
      <w:r w:rsidRPr="000A0054">
        <w:rPr>
          <w:b/>
          <w:szCs w:val="28"/>
          <w:lang w:val="fr-FR"/>
        </w:rPr>
        <w:t xml:space="preserve"> </w:t>
      </w:r>
      <w:r w:rsidRPr="000A0054">
        <w:rPr>
          <w:szCs w:val="28"/>
          <w:lang w:val="fr-FR"/>
        </w:rPr>
        <w:t>Đoạn trích trên thuộc thể loại văn bản nào?</w:t>
      </w:r>
    </w:p>
    <w:p w14:paraId="3DA6AF7E" w14:textId="77777777" w:rsidR="00375D06" w:rsidRPr="000A0054" w:rsidRDefault="00375D06" w:rsidP="00375D06">
      <w:pPr>
        <w:spacing w:after="0" w:line="240" w:lineRule="auto"/>
        <w:rPr>
          <w:szCs w:val="28"/>
          <w:lang w:val="fr-FR"/>
        </w:rPr>
      </w:pPr>
      <w:r w:rsidRPr="000A0054">
        <w:rPr>
          <w:b/>
          <w:szCs w:val="28"/>
          <w:lang w:val="fr-FR"/>
        </w:rPr>
        <w:t>Câu 2.</w:t>
      </w:r>
      <w:r w:rsidRPr="000A0054">
        <w:rPr>
          <w:i/>
          <w:szCs w:val="28"/>
          <w:lang w:val="fr-FR"/>
        </w:rPr>
        <w:t xml:space="preserve"> (0,5 điểm)</w:t>
      </w:r>
      <w:r w:rsidRPr="000A0054">
        <w:rPr>
          <w:b/>
          <w:szCs w:val="28"/>
          <w:lang w:val="fr-FR"/>
        </w:rPr>
        <w:t xml:space="preserve"> </w:t>
      </w:r>
      <w:r w:rsidRPr="000A0054">
        <w:rPr>
          <w:szCs w:val="28"/>
          <w:lang w:val="fr-FR"/>
        </w:rPr>
        <w:t>Chủ đề của đoạn văn trên bàn về vấn đề gì?</w:t>
      </w:r>
    </w:p>
    <w:p w14:paraId="3EA74014" w14:textId="77777777" w:rsidR="00375D06" w:rsidRPr="000A0054" w:rsidRDefault="00375D06" w:rsidP="00375D06">
      <w:pPr>
        <w:spacing w:after="0" w:line="240" w:lineRule="auto"/>
        <w:rPr>
          <w:szCs w:val="28"/>
          <w:lang w:val="fr-FR"/>
        </w:rPr>
      </w:pPr>
      <w:r w:rsidRPr="000A0054">
        <w:rPr>
          <w:b/>
          <w:szCs w:val="28"/>
          <w:lang w:val="fr-FR"/>
        </w:rPr>
        <w:t>Câu 3.</w:t>
      </w:r>
      <w:r w:rsidRPr="000A0054">
        <w:rPr>
          <w:i/>
          <w:szCs w:val="28"/>
          <w:lang w:val="fr-FR"/>
        </w:rPr>
        <w:t xml:space="preserve"> (0,5 điểm) </w:t>
      </w:r>
      <w:r w:rsidRPr="000A0054">
        <w:rPr>
          <w:szCs w:val="28"/>
          <w:lang w:val="fr-FR"/>
        </w:rPr>
        <w:t>Tác giả đã dành lời khuyên gì cho mọi người?</w:t>
      </w:r>
    </w:p>
    <w:p w14:paraId="315207CC" w14:textId="77777777" w:rsidR="00375D06" w:rsidRPr="000A0054" w:rsidRDefault="00375D06" w:rsidP="00375D06">
      <w:pPr>
        <w:spacing w:after="0" w:line="240" w:lineRule="auto"/>
        <w:ind w:right="48"/>
        <w:jc w:val="both"/>
        <w:rPr>
          <w:rFonts w:eastAsia="Times New Roman"/>
          <w:color w:val="000000"/>
          <w:szCs w:val="28"/>
          <w:lang w:val="fr-FR"/>
        </w:rPr>
      </w:pPr>
      <w:r w:rsidRPr="000A0054">
        <w:rPr>
          <w:b/>
          <w:szCs w:val="28"/>
          <w:lang w:val="fr-FR"/>
        </w:rPr>
        <w:t>Câu 4.</w:t>
      </w:r>
      <w:r w:rsidRPr="000A0054">
        <w:rPr>
          <w:i/>
          <w:szCs w:val="28"/>
          <w:lang w:val="fr-FR"/>
        </w:rPr>
        <w:t xml:space="preserve"> (0,5 điểm)</w:t>
      </w:r>
      <w:r w:rsidRPr="000A0054">
        <w:rPr>
          <w:b/>
          <w:szCs w:val="28"/>
          <w:lang w:val="fr-FR"/>
        </w:rPr>
        <w:t xml:space="preserve"> </w:t>
      </w:r>
      <w:r w:rsidRPr="000A0054">
        <w:rPr>
          <w:rFonts w:eastAsia="Times New Roman"/>
          <w:color w:val="000000"/>
          <w:szCs w:val="28"/>
          <w:lang w:val="fr-FR"/>
        </w:rPr>
        <w:t>Câu văn nào khẳng định sự quan trọng không thể thay thế của sách đối với con người?</w:t>
      </w:r>
    </w:p>
    <w:p w14:paraId="3301F05B" w14:textId="77777777" w:rsidR="000A0054" w:rsidRDefault="00375D06" w:rsidP="00375D06">
      <w:pPr>
        <w:spacing w:after="0" w:line="240" w:lineRule="auto"/>
        <w:rPr>
          <w:b/>
          <w:szCs w:val="28"/>
          <w:lang w:val="fr-FR"/>
        </w:rPr>
      </w:pPr>
      <w:r w:rsidRPr="000A0054">
        <w:rPr>
          <w:b/>
          <w:szCs w:val="28"/>
          <w:lang w:val="fr-FR"/>
        </w:rPr>
        <w:t xml:space="preserve">Câu 5. </w:t>
      </w:r>
      <w:r w:rsidRPr="000A0054">
        <w:rPr>
          <w:i/>
          <w:szCs w:val="28"/>
          <w:lang w:val="fr-FR"/>
        </w:rPr>
        <w:t>(1,0 điểm)</w:t>
      </w:r>
      <w:r w:rsidRPr="000A0054">
        <w:rPr>
          <w:b/>
          <w:szCs w:val="28"/>
          <w:lang w:val="fr-FR"/>
        </w:rPr>
        <w:t xml:space="preserve"> </w:t>
      </w:r>
    </w:p>
    <w:p w14:paraId="6C6EA554" w14:textId="77777777" w:rsidR="00375D06" w:rsidRPr="000A0054" w:rsidRDefault="00375D06" w:rsidP="000A0054">
      <w:pPr>
        <w:spacing w:after="0" w:line="240" w:lineRule="auto"/>
        <w:ind w:firstLine="720"/>
        <w:rPr>
          <w:szCs w:val="28"/>
          <w:lang w:val="fr-FR"/>
        </w:rPr>
      </w:pPr>
      <w:r w:rsidRPr="000A0054">
        <w:rPr>
          <w:szCs w:val="28"/>
          <w:lang w:val="fr-FR"/>
        </w:rPr>
        <w:t>Phân tích biện pháp liên kết trong hai câu văn sau: “</w:t>
      </w:r>
      <w:r w:rsidRPr="000A0054">
        <w:rPr>
          <w:rFonts w:eastAsia="Times New Roman"/>
          <w:i/>
          <w:color w:val="000000"/>
          <w:szCs w:val="28"/>
          <w:lang w:val="fr-FR"/>
        </w:rPr>
        <w:t>Sách luôn là một kho tàng huyền bí kích thích sự tò mò của biết bao người. Nó càng bí ẩn bao nhiêu thì càng gợi sự say mê của con người bấy nhiêu”.</w:t>
      </w:r>
    </w:p>
    <w:p w14:paraId="6BC97249" w14:textId="77777777" w:rsidR="000A0054" w:rsidRDefault="00375D06" w:rsidP="00375D06">
      <w:pPr>
        <w:spacing w:after="0" w:line="240" w:lineRule="auto"/>
        <w:rPr>
          <w:b/>
          <w:szCs w:val="28"/>
          <w:lang w:val="fr-FR"/>
        </w:rPr>
      </w:pPr>
      <w:r w:rsidRPr="000A0054">
        <w:rPr>
          <w:b/>
          <w:szCs w:val="28"/>
          <w:lang w:val="fr-FR"/>
        </w:rPr>
        <w:t>Câu 6.</w:t>
      </w:r>
      <w:r w:rsidRPr="000A0054">
        <w:rPr>
          <w:i/>
          <w:szCs w:val="28"/>
          <w:lang w:val="fr-FR"/>
        </w:rPr>
        <w:t xml:space="preserve"> (1,0 điểm)</w:t>
      </w:r>
      <w:r w:rsidRPr="000A0054">
        <w:rPr>
          <w:b/>
          <w:szCs w:val="28"/>
          <w:lang w:val="fr-FR"/>
        </w:rPr>
        <w:t xml:space="preserve"> </w:t>
      </w:r>
    </w:p>
    <w:p w14:paraId="2A325494" w14:textId="77777777" w:rsidR="00375D06" w:rsidRPr="000A0054" w:rsidRDefault="00375D06" w:rsidP="000A0054">
      <w:pPr>
        <w:spacing w:after="0" w:line="240" w:lineRule="auto"/>
        <w:ind w:firstLine="720"/>
        <w:rPr>
          <w:szCs w:val="28"/>
          <w:lang w:val="fr-FR"/>
        </w:rPr>
      </w:pPr>
      <w:r w:rsidRPr="000A0054">
        <w:rPr>
          <w:szCs w:val="28"/>
          <w:lang w:val="fr-FR"/>
        </w:rPr>
        <w:t>Theo em vì sao tác giả lại cho rằng: “</w:t>
      </w:r>
      <w:r w:rsidRPr="000A0054">
        <w:rPr>
          <w:rFonts w:eastAsia="Times New Roman"/>
          <w:i/>
          <w:color w:val="000000"/>
          <w:szCs w:val="28"/>
          <w:lang w:val="fr-FR"/>
        </w:rPr>
        <w:t>Sách vừa là người bạn, vừa là người thầy của con người”.</w:t>
      </w:r>
    </w:p>
    <w:p w14:paraId="67E3878E" w14:textId="77777777" w:rsidR="00375D06" w:rsidRPr="000A0054" w:rsidRDefault="00375D06" w:rsidP="00375D06">
      <w:pPr>
        <w:spacing w:after="0" w:line="240" w:lineRule="auto"/>
        <w:rPr>
          <w:b/>
          <w:szCs w:val="28"/>
          <w:lang w:val="fr-FR"/>
        </w:rPr>
      </w:pPr>
      <w:r w:rsidRPr="000A0054">
        <w:rPr>
          <w:b/>
          <w:szCs w:val="28"/>
          <w:lang w:val="fr-FR"/>
        </w:rPr>
        <w:t>II. VIẾT (6,0 điểm)</w:t>
      </w:r>
    </w:p>
    <w:p w14:paraId="1ED451F7" w14:textId="77777777" w:rsidR="00375D06" w:rsidRPr="000A0054" w:rsidRDefault="00375D06" w:rsidP="00375D06">
      <w:pPr>
        <w:spacing w:after="0" w:line="240" w:lineRule="auto"/>
        <w:ind w:firstLine="720"/>
        <w:rPr>
          <w:i/>
          <w:szCs w:val="28"/>
          <w:lang w:val="fr-FR"/>
        </w:rPr>
      </w:pPr>
      <w:r w:rsidRPr="000A0054">
        <w:rPr>
          <w:szCs w:val="28"/>
          <w:lang w:val="fr-FR"/>
        </w:rPr>
        <w:t xml:space="preserve">Em hãy viết bài văn nghị luận phản đối quan niệm: </w:t>
      </w:r>
      <w:r w:rsidRPr="000A0054">
        <w:rPr>
          <w:i/>
          <w:szCs w:val="28"/>
          <w:lang w:val="fr-FR"/>
        </w:rPr>
        <w:t>Cuộc sống chỉ cần gia đình không cần bạn bè.</w:t>
      </w:r>
    </w:p>
    <w:p w14:paraId="5259427A" w14:textId="77777777" w:rsidR="00375D06" w:rsidRPr="000A0054" w:rsidRDefault="00375D06" w:rsidP="00375D06">
      <w:pPr>
        <w:spacing w:after="0" w:line="240" w:lineRule="auto"/>
        <w:rPr>
          <w:i/>
          <w:szCs w:val="28"/>
          <w:lang w:val="fr-FR"/>
        </w:rPr>
      </w:pPr>
    </w:p>
    <w:p w14:paraId="455822AE" w14:textId="77777777" w:rsidR="00375D06" w:rsidRPr="000620E4" w:rsidRDefault="00375D06" w:rsidP="00375D06">
      <w:pPr>
        <w:spacing w:after="0" w:line="240" w:lineRule="auto"/>
        <w:jc w:val="center"/>
        <w:rPr>
          <w:b/>
          <w:szCs w:val="28"/>
        </w:rPr>
      </w:pPr>
      <w:r w:rsidRPr="000620E4">
        <w:rPr>
          <w:b/>
          <w:szCs w:val="28"/>
        </w:rPr>
        <w:t>------------HẾT-----------</w:t>
      </w:r>
    </w:p>
    <w:p w14:paraId="61373750" w14:textId="77777777" w:rsidR="00375D06" w:rsidRPr="00C7540B" w:rsidRDefault="00375D06" w:rsidP="00375D06">
      <w:pPr>
        <w:spacing w:after="0" w:line="240" w:lineRule="auto"/>
        <w:ind w:left="48" w:right="48"/>
        <w:jc w:val="both"/>
        <w:rPr>
          <w:rFonts w:eastAsia="Times New Roman"/>
          <w:color w:val="000000"/>
          <w:szCs w:val="28"/>
        </w:rPr>
      </w:pPr>
    </w:p>
    <w:p w14:paraId="1E51EA8E" w14:textId="77777777" w:rsidR="00375D06" w:rsidRPr="00C7540B" w:rsidRDefault="00375D06" w:rsidP="00375D06">
      <w:pPr>
        <w:spacing w:after="0" w:line="240" w:lineRule="auto"/>
        <w:ind w:left="48" w:right="48"/>
        <w:jc w:val="both"/>
        <w:rPr>
          <w:rFonts w:eastAsia="Times New Roman"/>
          <w:color w:val="000000"/>
          <w:szCs w:val="28"/>
        </w:rPr>
      </w:pPr>
    </w:p>
    <w:p w14:paraId="47A0120B" w14:textId="77777777" w:rsidR="00663B8B" w:rsidRDefault="00663B8B" w:rsidP="00375D06">
      <w:pPr>
        <w:spacing w:after="0" w:line="240" w:lineRule="auto"/>
      </w:pPr>
    </w:p>
    <w:sectPr w:rsidR="00663B8B" w:rsidSect="00375D0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D06"/>
    <w:rsid w:val="000A0054"/>
    <w:rsid w:val="00375D06"/>
    <w:rsid w:val="00663B8B"/>
    <w:rsid w:val="00B23A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1EA0F"/>
  <w15:chartTrackingRefBased/>
  <w15:docId w15:val="{01F032A7-C39E-4166-804D-536AFAE5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D06"/>
    <w:pPr>
      <w:spacing w:after="200" w:line="276"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D06"/>
    <w:pPr>
      <w:ind w:left="720"/>
      <w:contextualSpacing/>
    </w:pPr>
  </w:style>
  <w:style w:type="table" w:styleId="TableGrid">
    <w:name w:val="Table Grid"/>
    <w:basedOn w:val="TableNormal"/>
    <w:uiPriority w:val="59"/>
    <w:rsid w:val="00375D0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dc:creator>
  <cp:keywords/>
  <dc:description/>
  <cp:lastModifiedBy>Administrator</cp:lastModifiedBy>
  <cp:revision>4</cp:revision>
  <dcterms:created xsi:type="dcterms:W3CDTF">2025-04-15T03:33:00Z</dcterms:created>
  <dcterms:modified xsi:type="dcterms:W3CDTF">2025-05-09T00:42:00Z</dcterms:modified>
</cp:coreProperties>
</file>